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5215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452158">
        <w:rPr>
          <w:szCs w:val="26"/>
        </w:rPr>
        <w:t>3</w:t>
      </w:r>
      <w:r>
        <w:rPr>
          <w:szCs w:val="26"/>
        </w:rPr>
        <w:t>1 января 2025 г. № 141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B2E27" w:rsidRDefault="009B2E27" w:rsidP="00523C8D">
      <w:pPr>
        <w:jc w:val="center"/>
        <w:rPr>
          <w:b/>
          <w:bCs/>
          <w:color w:val="000000"/>
          <w:szCs w:val="28"/>
          <w:shd w:val="clear" w:color="auto" w:fill="FFFFFF"/>
        </w:rPr>
      </w:pPr>
      <w:r w:rsidRPr="00BA67AB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523C8D">
        <w:rPr>
          <w:b/>
          <w:bCs/>
          <w:szCs w:val="28"/>
        </w:rPr>
        <w:br/>
      </w:r>
      <w:r w:rsidRPr="00BA67AB">
        <w:rPr>
          <w:b/>
          <w:bCs/>
          <w:szCs w:val="28"/>
        </w:rPr>
        <w:t xml:space="preserve">таким домом, о признании утратившим силу </w:t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постановления </w:t>
      </w:r>
      <w:r w:rsidR="00523C8D">
        <w:rPr>
          <w:b/>
          <w:bCs/>
          <w:color w:val="000000"/>
          <w:szCs w:val="28"/>
          <w:shd w:val="clear" w:color="auto" w:fill="FFFFFF"/>
        </w:rPr>
        <w:br/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523C8D">
        <w:rPr>
          <w:b/>
          <w:color w:val="000000"/>
          <w:szCs w:val="28"/>
          <w:shd w:val="clear" w:color="auto" w:fill="FFFFFF"/>
        </w:rPr>
        <w:t>"</w:t>
      </w:r>
      <w:r w:rsidRPr="00523C8D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523C8D">
        <w:rPr>
          <w:b/>
          <w:color w:val="000000"/>
          <w:szCs w:val="28"/>
          <w:shd w:val="clear" w:color="auto" w:fill="FFFFFF"/>
        </w:rPr>
        <w:t xml:space="preserve">" </w:t>
      </w:r>
      <w:r w:rsidR="00523C8D">
        <w:rPr>
          <w:b/>
          <w:color w:val="000000"/>
          <w:szCs w:val="28"/>
          <w:shd w:val="clear" w:color="auto" w:fill="FFFFFF"/>
        </w:rPr>
        <w:br/>
      </w:r>
      <w:r w:rsidRPr="00523C8D">
        <w:rPr>
          <w:b/>
          <w:bCs/>
          <w:color w:val="000000"/>
          <w:szCs w:val="28"/>
          <w:shd w:val="clear" w:color="auto" w:fill="FFFFFF"/>
        </w:rPr>
        <w:t>от</w:t>
      </w:r>
      <w:r w:rsidRPr="00BA67AB">
        <w:rPr>
          <w:b/>
          <w:bCs/>
          <w:color w:val="000000"/>
          <w:szCs w:val="28"/>
          <w:shd w:val="clear" w:color="auto" w:fill="FFFFFF"/>
        </w:rPr>
        <w:t xml:space="preserve"> 8 февраля 2024 года № 157</w:t>
      </w:r>
    </w:p>
    <w:p w:rsidR="00523C8D" w:rsidRPr="00523C8D" w:rsidRDefault="00523C8D" w:rsidP="009B2E27">
      <w:pPr>
        <w:ind w:firstLine="567"/>
        <w:jc w:val="center"/>
        <w:rPr>
          <w:sz w:val="56"/>
          <w:szCs w:val="56"/>
        </w:rPr>
      </w:pPr>
    </w:p>
    <w:p w:rsidR="009B2E27" w:rsidRPr="00523C8D" w:rsidRDefault="009B2E27" w:rsidP="00523C8D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BA67AB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A67AB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A67AB">
        <w:rPr>
          <w:szCs w:val="28"/>
        </w:rPr>
        <w:t xml:space="preserve">Администрация городского округа "Город Архангельск" </w:t>
      </w:r>
      <w:r w:rsidRPr="00523C8D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523C8D" w:rsidRDefault="00523C8D" w:rsidP="00523C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B2E27" w:rsidRPr="00BA67AB" w:rsidRDefault="009B2E27" w:rsidP="00523C8D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A67AB">
        <w:rPr>
          <w:rFonts w:ascii="Times New Roman" w:hAnsi="Times New Roman" w:cs="Times New Roman"/>
          <w:sz w:val="28"/>
          <w:szCs w:val="28"/>
        </w:rPr>
        <w:t xml:space="preserve">1. </w:t>
      </w:r>
      <w:r w:rsidR="00523C8D">
        <w:rPr>
          <w:rFonts w:ascii="Times New Roman" w:hAnsi="Times New Roman" w:cs="Times New Roman"/>
          <w:sz w:val="28"/>
          <w:szCs w:val="28"/>
        </w:rPr>
        <w:tab/>
      </w:r>
      <w:r w:rsidRPr="00BA67AB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rFonts w:ascii="Times New Roman" w:hAnsi="Times New Roman" w:cs="Times New Roman"/>
          <w:sz w:val="28"/>
          <w:szCs w:val="28"/>
        </w:rPr>
        <w:t xml:space="preserve"> </w:t>
      </w:r>
      <w:r w:rsidR="00523C8D">
        <w:rPr>
          <w:rFonts w:ascii="Times New Roman" w:hAnsi="Times New Roman" w:cs="Times New Roman"/>
          <w:sz w:val="28"/>
          <w:szCs w:val="28"/>
        </w:rPr>
        <w:br/>
      </w:r>
      <w:r w:rsidRPr="00BA67AB">
        <w:rPr>
          <w:rFonts w:ascii="Times New Roman" w:hAnsi="Times New Roman" w:cs="Times New Roman"/>
          <w:sz w:val="28"/>
          <w:szCs w:val="28"/>
        </w:rPr>
        <w:t>(</w:t>
      </w:r>
      <w:r w:rsidRPr="00BA67AB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A67AB">
        <w:rPr>
          <w:rStyle w:val="Bodytext115pt"/>
          <w:sz w:val="28"/>
          <w:szCs w:val="28"/>
        </w:rPr>
        <w:t xml:space="preserve"> </w:t>
      </w:r>
      <w:r w:rsidRPr="00BA67AB">
        <w:rPr>
          <w:rFonts w:ascii="Times New Roman" w:hAnsi="Times New Roman" w:cs="Times New Roman"/>
          <w:color w:val="000000"/>
          <w:sz w:val="28"/>
          <w:szCs w:val="28"/>
        </w:rPr>
        <w:t>2901295890</w:t>
      </w:r>
      <w:r w:rsidRPr="00BA67AB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9B2E27" w:rsidRPr="00BA67AB" w:rsidRDefault="009B2E27" w:rsidP="00523C8D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AB">
        <w:rPr>
          <w:rFonts w:ascii="Times New Roman" w:hAnsi="Times New Roman" w:cs="Times New Roman"/>
          <w:sz w:val="28"/>
          <w:szCs w:val="28"/>
        </w:rPr>
        <w:t xml:space="preserve">2. </w:t>
      </w:r>
      <w:r w:rsidR="00523C8D">
        <w:rPr>
          <w:rFonts w:ascii="Times New Roman" w:hAnsi="Times New Roman" w:cs="Times New Roman"/>
          <w:sz w:val="28"/>
          <w:szCs w:val="28"/>
        </w:rPr>
        <w:tab/>
      </w:r>
      <w:r w:rsidRPr="00BA67AB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6B2FE0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Pr="00BA67A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9B2E27" w:rsidRPr="00523C8D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BA67AB">
        <w:rPr>
          <w:szCs w:val="28"/>
        </w:rPr>
        <w:t xml:space="preserve">3. </w:t>
      </w:r>
      <w:r w:rsidR="00523C8D">
        <w:rPr>
          <w:szCs w:val="28"/>
        </w:rPr>
        <w:tab/>
      </w:r>
      <w:r w:rsidRPr="00BA67AB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BA67AB">
          <w:rPr>
            <w:szCs w:val="28"/>
          </w:rPr>
          <w:t>частью 4 статьи 158</w:t>
        </w:r>
      </w:hyperlink>
      <w:r w:rsidRPr="00BA67AB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BA67AB">
        <w:rPr>
          <w:szCs w:val="28"/>
        </w:rPr>
        <w:lastRenderedPageBreak/>
        <w:t>Архангельск" от 4 октября 2021 года № 1996 "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="00523C8D">
        <w:rPr>
          <w:rStyle w:val="af1"/>
          <w:b w:val="0"/>
          <w:color w:val="000000"/>
          <w:szCs w:val="28"/>
          <w:shd w:val="clear" w:color="auto" w:fill="FFFFFF"/>
        </w:rPr>
        <w:t xml:space="preserve"> </w:t>
      </w:r>
      <w:r w:rsidRPr="00523C8D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4. </w:t>
      </w:r>
      <w:r w:rsidR="00523C8D">
        <w:rPr>
          <w:szCs w:val="28"/>
        </w:rPr>
        <w:tab/>
      </w:r>
      <w:r w:rsidRPr="00BA67AB">
        <w:rPr>
          <w:rStyle w:val="Bodytext115pt"/>
          <w:rFonts w:eastAsiaTheme="minorHAnsi"/>
          <w:sz w:val="28"/>
          <w:szCs w:val="28"/>
        </w:rPr>
        <w:t>ООО "УК Усадьба"</w:t>
      </w:r>
      <w:r w:rsidRPr="00BA67AB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                 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6B2FE0">
        <w:rPr>
          <w:szCs w:val="28"/>
        </w:rPr>
        <w:br/>
      </w:r>
      <w:r w:rsidRPr="00BA67AB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 </w:t>
      </w:r>
      <w:r w:rsidR="00523C8D">
        <w:rPr>
          <w:szCs w:val="28"/>
        </w:rPr>
        <w:tab/>
      </w:r>
      <w:r w:rsidRPr="00BA67AB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A67AB">
        <w:rPr>
          <w:rStyle w:val="Bodytext115pt"/>
          <w:rFonts w:eastAsiaTheme="minorHAnsi"/>
          <w:sz w:val="28"/>
          <w:szCs w:val="28"/>
        </w:rPr>
        <w:t>ООО "УК Усадьба".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</w:t>
      </w:r>
      <w:r w:rsidRPr="006B2FE0">
        <w:rPr>
          <w:spacing w:val="-6"/>
          <w:szCs w:val="28"/>
        </w:rPr>
        <w:t>принятия настоящего постановления путем размещения его на информационных</w:t>
      </w:r>
      <w:r w:rsidRPr="00BA67AB">
        <w:rPr>
          <w:szCs w:val="28"/>
        </w:rPr>
        <w:t xml:space="preserve"> стендах, расположенных в подъездах многоквартирного дома.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9B2E27" w:rsidRPr="00BA67AB" w:rsidRDefault="009B2E27" w:rsidP="00523C8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A67AB">
        <w:rPr>
          <w:szCs w:val="28"/>
        </w:rPr>
        <w:t xml:space="preserve">6. </w:t>
      </w:r>
      <w:r w:rsidR="00523C8D">
        <w:rPr>
          <w:szCs w:val="28"/>
        </w:rPr>
        <w:tab/>
      </w:r>
      <w:r w:rsidRPr="00BA67AB">
        <w:rPr>
          <w:szCs w:val="28"/>
        </w:rPr>
        <w:t xml:space="preserve">Признать утратившим силу постановление </w:t>
      </w:r>
      <w:r w:rsidRPr="00BA67AB">
        <w:rPr>
          <w:bCs/>
          <w:color w:val="000000"/>
          <w:szCs w:val="28"/>
          <w:shd w:val="clear" w:color="auto" w:fill="FFFFFF"/>
        </w:rPr>
        <w:t xml:space="preserve">Администрации городского округа </w:t>
      </w:r>
      <w:r w:rsidRPr="00BA67AB">
        <w:rPr>
          <w:color w:val="000000"/>
          <w:szCs w:val="28"/>
          <w:shd w:val="clear" w:color="auto" w:fill="FFFFFF"/>
        </w:rPr>
        <w:t>"</w:t>
      </w:r>
      <w:r w:rsidRPr="00BA67AB">
        <w:rPr>
          <w:bCs/>
          <w:color w:val="000000"/>
          <w:szCs w:val="28"/>
          <w:shd w:val="clear" w:color="auto" w:fill="FFFFFF"/>
        </w:rPr>
        <w:t>Город Архангельск</w:t>
      </w:r>
      <w:r w:rsidRPr="00BA67AB">
        <w:rPr>
          <w:color w:val="000000"/>
          <w:szCs w:val="28"/>
          <w:shd w:val="clear" w:color="auto" w:fill="FFFFFF"/>
        </w:rPr>
        <w:t>"</w:t>
      </w:r>
      <w:r w:rsidRPr="00BA67AB">
        <w:rPr>
          <w:bCs/>
          <w:color w:val="000000"/>
          <w:szCs w:val="28"/>
          <w:shd w:val="clear" w:color="auto" w:fill="FFFFFF"/>
        </w:rPr>
        <w:t xml:space="preserve"> от 8 февраля 2024 года № 157 </w:t>
      </w:r>
      <w:r w:rsidR="00523C8D">
        <w:rPr>
          <w:bCs/>
          <w:color w:val="000000"/>
          <w:szCs w:val="28"/>
          <w:shd w:val="clear" w:color="auto" w:fill="FFFFFF"/>
        </w:rPr>
        <w:br/>
      </w:r>
      <w:r w:rsidRPr="00BA67AB">
        <w:rPr>
          <w:bCs/>
          <w:color w:val="000000"/>
          <w:szCs w:val="28"/>
          <w:shd w:val="clear" w:color="auto" w:fill="FFFFFF"/>
        </w:rPr>
        <w:t>"</w:t>
      </w:r>
      <w:r w:rsidRPr="00BA67AB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7. </w:t>
      </w:r>
      <w:r w:rsidR="00523C8D">
        <w:rPr>
          <w:szCs w:val="28"/>
        </w:rPr>
        <w:tab/>
      </w:r>
      <w:r w:rsidRPr="00BA67AB">
        <w:rPr>
          <w:szCs w:val="28"/>
        </w:rPr>
        <w:t xml:space="preserve">Опубликовать постановление в газете "Архангельск </w:t>
      </w:r>
      <w:r w:rsidR="00523C8D">
        <w:rPr>
          <w:szCs w:val="28"/>
        </w:rPr>
        <w:t>–</w:t>
      </w:r>
      <w:r w:rsidRPr="00BA67A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t xml:space="preserve">8. </w:t>
      </w:r>
      <w:r w:rsidR="00523C8D">
        <w:rPr>
          <w:szCs w:val="28"/>
        </w:rPr>
        <w:tab/>
      </w:r>
      <w:r w:rsidRPr="00BA67AB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9B2E27" w:rsidRPr="00BA67AB" w:rsidRDefault="009B2E27" w:rsidP="00523C8D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A67AB">
        <w:rPr>
          <w:szCs w:val="28"/>
        </w:rPr>
        <w:lastRenderedPageBreak/>
        <w:t xml:space="preserve">9. </w:t>
      </w:r>
      <w:r w:rsidR="00523C8D">
        <w:rPr>
          <w:szCs w:val="28"/>
        </w:rPr>
        <w:tab/>
      </w:r>
      <w:r w:rsidRPr="00BA67AB">
        <w:rPr>
          <w:szCs w:val="28"/>
        </w:rPr>
        <w:t>Настоящее постановление вступает в силу со дня его официального опубликования.</w:t>
      </w:r>
    </w:p>
    <w:p w:rsidR="00083D2C" w:rsidRPr="0090568D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A03361" w:rsidSect="0090568D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D03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15D2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87B88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8B2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1E9D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2158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77D14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D03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C8D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2FE0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68D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2E27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495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C06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9261-9423-4550-AF2C-16332DB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2025-01-31T12:26:00Z</cp:lastPrinted>
  <dcterms:created xsi:type="dcterms:W3CDTF">2025-02-03T08:13:00Z</dcterms:created>
  <dcterms:modified xsi:type="dcterms:W3CDTF">2025-02-03T08:13:00Z</dcterms:modified>
</cp:coreProperties>
</file>